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75FE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46" w:rsidRPr="00A13046" w:rsidRDefault="00A13046">
      <w:pPr>
        <w:rPr>
          <w:sz w:val="32"/>
          <w:szCs w:val="32"/>
        </w:rPr>
      </w:pPr>
      <w:r w:rsidRPr="00A13046">
        <w:rPr>
          <w:sz w:val="32"/>
          <w:szCs w:val="32"/>
        </w:rPr>
        <w:t>Tim hình chiếc giày thấy dc trên XQ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0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0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46" w:rsidRPr="00A13046" w:rsidRDefault="00A13046">
      <w:pPr>
        <w:rPr>
          <w:sz w:val="32"/>
          <w:szCs w:val="32"/>
        </w:rPr>
      </w:pPr>
      <w:r>
        <w:rPr>
          <w:sz w:val="32"/>
          <w:szCs w:val="32"/>
        </w:rPr>
        <w:t>Các tổn thương mạch vành đi kèm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0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9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46" w:rsidRPr="00A13046" w:rsidRDefault="00A13046">
      <w:pPr>
        <w:rPr>
          <w:sz w:val="32"/>
          <w:szCs w:val="32"/>
        </w:rPr>
      </w:pPr>
      <w:r>
        <w:rPr>
          <w:sz w:val="32"/>
          <w:szCs w:val="32"/>
        </w:rPr>
        <w:t>Lỗ thông liên thất rộng giúp cân bằng áp lực 2 bên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0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1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1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0F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1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E0F">
        <w:rPr>
          <w:sz w:val="32"/>
          <w:szCs w:val="32"/>
        </w:rPr>
        <w:t>máu lên phổi nhờ ống động mạch hoặc tuần hoàn bàng hệ</w:t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9" w:rsidRDefault="004C4459" w:rsidP="004C445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C4459">
        <w:rPr>
          <w:sz w:val="32"/>
          <w:szCs w:val="32"/>
        </w:rPr>
        <w:t>Cơn tím là do shunt phải-trái tăng lên do 2 nguyên nhân : hẹp đường ra thất P và giảm kháng lực ngoại biên (do thiếu oxy, toan máu, nhiễm trùng)</w:t>
      </w:r>
    </w:p>
    <w:p w:rsidR="004C4459" w:rsidRDefault="004C4459" w:rsidP="004C445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Muốn có cơn tím thiếu oxy phải thỏa 2 đk: 1.bệnh tim bẩm sinh có tắc nghẽn đường ra thất phải , có luồng thông P-T. 2. Có yếu tố thúc đẩy luồng thông</w:t>
      </w:r>
    </w:p>
    <w:p w:rsidR="004C4459" w:rsidRPr="004C4459" w:rsidRDefault="004C4459" w:rsidP="004C445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Lâm sàng: tím nặng hơn, thở nhanh sâu, âm thổi nhỏ hơn/ko nghe, phổi ko ran, ảnh hưởng tri giác (quan trọng nhất) nhẹ-nặng</w:t>
      </w:r>
    </w:p>
    <w:p w:rsidR="004C4459" w:rsidRPr="00A13046" w:rsidRDefault="004C4459">
      <w:pPr>
        <w:rPr>
          <w:sz w:val="32"/>
          <w:szCs w:val="32"/>
        </w:rPr>
      </w:pPr>
    </w:p>
    <w:p w:rsidR="009253EB" w:rsidRPr="00A13046" w:rsidRDefault="009253EB">
      <w:pPr>
        <w:rPr>
          <w:sz w:val="32"/>
          <w:szCs w:val="32"/>
        </w:rPr>
      </w:pP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1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9" w:rsidRPr="00A13046" w:rsidRDefault="004C4459">
      <w:pPr>
        <w:rPr>
          <w:sz w:val="32"/>
          <w:szCs w:val="32"/>
        </w:rPr>
      </w:pPr>
      <w:r>
        <w:rPr>
          <w:sz w:val="32"/>
          <w:szCs w:val="32"/>
        </w:rPr>
        <w:t>TOF hồng có thể xuất hiện suy tim sau 2 tuần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2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9" w:rsidRPr="00A13046" w:rsidRDefault="004C4459">
      <w:pPr>
        <w:rPr>
          <w:sz w:val="32"/>
          <w:szCs w:val="32"/>
        </w:rPr>
      </w:pPr>
      <w:r>
        <w:rPr>
          <w:sz w:val="32"/>
          <w:szCs w:val="32"/>
        </w:rPr>
        <w:t>Tư thế ngồi xổm giúp tăng sức cản NB =&gt; giảm shunt P-T =&gt; trẻ thấy dễ chịu hơn</w:t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2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9" w:rsidRDefault="004C4459">
      <w:pPr>
        <w:rPr>
          <w:sz w:val="32"/>
          <w:szCs w:val="32"/>
        </w:rPr>
      </w:pPr>
      <w:r>
        <w:rPr>
          <w:sz w:val="32"/>
          <w:szCs w:val="32"/>
        </w:rPr>
        <w:t>Tìm khuôn mặt dị hình, bất thường xương, hệ miễn dịch, hạ canxi máu</w:t>
      </w:r>
    </w:p>
    <w:p w:rsidR="004C4459" w:rsidRDefault="004C445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2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59" w:rsidRPr="00A13046" w:rsidRDefault="004C445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2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2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09" w:rsidRPr="00A13046" w:rsidRDefault="00B05B09">
      <w:pPr>
        <w:rPr>
          <w:sz w:val="32"/>
          <w:szCs w:val="32"/>
        </w:rPr>
      </w:pPr>
      <w:r>
        <w:rPr>
          <w:sz w:val="32"/>
          <w:szCs w:val="32"/>
        </w:rPr>
        <w:t>Thông liên thất rộng và cân bằng áp lực, không tạo độ chênh nên thường ko nghe âm thổi của TLT</w:t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2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09" w:rsidRPr="00A13046" w:rsidRDefault="00B05B09">
      <w:pPr>
        <w:rPr>
          <w:sz w:val="32"/>
          <w:szCs w:val="32"/>
        </w:rPr>
      </w:pP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26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09" w:rsidRPr="00A13046" w:rsidRDefault="00B05B09">
      <w:pPr>
        <w:rPr>
          <w:sz w:val="32"/>
          <w:szCs w:val="32"/>
        </w:rPr>
      </w:pPr>
      <w:r>
        <w:rPr>
          <w:sz w:val="32"/>
          <w:szCs w:val="32"/>
        </w:rPr>
        <w:t>Phế trường tăng sáng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2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28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B05B0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3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09" w:rsidRDefault="00B05B09">
      <w:pPr>
        <w:rPr>
          <w:sz w:val="32"/>
          <w:szCs w:val="32"/>
        </w:rPr>
      </w:pPr>
      <w:r>
        <w:rPr>
          <w:sz w:val="32"/>
          <w:szCs w:val="32"/>
        </w:rPr>
        <w:t>Chấm đỏ: đmc cưỡi ngựa trên vách liên thất khoảng 50%</w:t>
      </w:r>
    </w:p>
    <w:p w:rsidR="00B05B09" w:rsidRPr="00A13046" w:rsidRDefault="00B05B09">
      <w:pPr>
        <w:rPr>
          <w:sz w:val="32"/>
          <w:szCs w:val="32"/>
        </w:rPr>
      </w:pPr>
      <w:r>
        <w:rPr>
          <w:sz w:val="32"/>
          <w:szCs w:val="32"/>
        </w:rPr>
        <w:t>Hình phải: vách chop di lệch là hẹp đường thoát thất P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3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3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09" w:rsidRDefault="00B05B09">
      <w:pPr>
        <w:rPr>
          <w:sz w:val="32"/>
          <w:szCs w:val="32"/>
        </w:rPr>
      </w:pPr>
      <w:r>
        <w:rPr>
          <w:sz w:val="32"/>
          <w:szCs w:val="32"/>
        </w:rPr>
        <w:t>Đa HC do thiếu oxy mạn</w:t>
      </w:r>
    </w:p>
    <w:p w:rsidR="00B05B09" w:rsidRPr="00A13046" w:rsidRDefault="00B05B09">
      <w:pPr>
        <w:rPr>
          <w:sz w:val="32"/>
          <w:szCs w:val="32"/>
        </w:rPr>
      </w:pPr>
      <w:r>
        <w:rPr>
          <w:sz w:val="32"/>
          <w:szCs w:val="32"/>
        </w:rPr>
        <w:t>TC giảm khi hẹp nặng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 wp14:anchorId="2A117201" wp14:editId="7A4F5A9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3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B05B09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3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 wp14:anchorId="0F93842F" wp14:editId="2942C62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3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046">
        <w:rPr>
          <w:sz w:val="32"/>
          <w:szCs w:val="32"/>
        </w:rPr>
        <w:br w:type="textWrapping" w:clear="all"/>
      </w: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3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3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F3" w:rsidRPr="00A13046" w:rsidRDefault="008444F3">
      <w:pPr>
        <w:rPr>
          <w:sz w:val="32"/>
          <w:szCs w:val="32"/>
        </w:rPr>
      </w:pPr>
      <w:r>
        <w:rPr>
          <w:sz w:val="32"/>
          <w:szCs w:val="32"/>
        </w:rPr>
        <w:t>Cấu trúc GP ko thuận lợi gồm: hệ thống mm phổi, cấu trức và CN 2 thất, bất thường mạch vành, tuần hoàn bàng hệ</w:t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3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F3" w:rsidRPr="00A13046" w:rsidRDefault="008444F3">
      <w:pPr>
        <w:rPr>
          <w:sz w:val="32"/>
          <w:szCs w:val="32"/>
        </w:rPr>
      </w:pPr>
      <w:r>
        <w:rPr>
          <w:sz w:val="32"/>
          <w:szCs w:val="32"/>
        </w:rPr>
        <w:t>Mục đích: tăng lưu lượng máu lên phổi. BT shunt thường làm nhất</w:t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3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F3" w:rsidRPr="00A13046" w:rsidRDefault="008444F3">
      <w:pPr>
        <w:rPr>
          <w:sz w:val="32"/>
          <w:szCs w:val="32"/>
        </w:rPr>
      </w:pPr>
      <w:r>
        <w:rPr>
          <w:sz w:val="32"/>
          <w:szCs w:val="32"/>
        </w:rPr>
        <w:t>Ngoài ra còn làm ống nối thất P-đmp khi thiểu sản/loạn sản van đmp nặng ko thể giữ van lại</w:t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4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Pr="00A13046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4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EB" w:rsidRDefault="009253EB">
      <w:pPr>
        <w:rPr>
          <w:sz w:val="32"/>
          <w:szCs w:val="32"/>
        </w:rPr>
      </w:pPr>
      <w:r w:rsidRPr="00A13046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4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F3" w:rsidRPr="00A13046" w:rsidRDefault="008444F3">
      <w:pPr>
        <w:rPr>
          <w:sz w:val="32"/>
          <w:szCs w:val="32"/>
        </w:rPr>
      </w:pPr>
      <w:r>
        <w:rPr>
          <w:sz w:val="32"/>
          <w:szCs w:val="32"/>
        </w:rPr>
        <w:t>VSD: thông liên thất</w:t>
      </w:r>
      <w:bookmarkStart w:id="0" w:name="_GoBack"/>
      <w:bookmarkEnd w:id="0"/>
    </w:p>
    <w:sectPr w:rsidR="008444F3" w:rsidRPr="00A130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5FEC" w:rsidRDefault="00045FEC" w:rsidP="009253EB">
      <w:pPr>
        <w:spacing w:after="0" w:line="240" w:lineRule="auto"/>
      </w:pPr>
      <w:r>
        <w:separator/>
      </w:r>
    </w:p>
  </w:endnote>
  <w:endnote w:type="continuationSeparator" w:id="0">
    <w:p w:rsidR="00045FEC" w:rsidRDefault="00045FEC" w:rsidP="00925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5FEC" w:rsidRDefault="00045FEC" w:rsidP="009253EB">
      <w:pPr>
        <w:spacing w:after="0" w:line="240" w:lineRule="auto"/>
      </w:pPr>
      <w:r>
        <w:separator/>
      </w:r>
    </w:p>
  </w:footnote>
  <w:footnote w:type="continuationSeparator" w:id="0">
    <w:p w:rsidR="00045FEC" w:rsidRDefault="00045FEC" w:rsidP="00925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FD30B0"/>
    <w:multiLevelType w:val="hybridMultilevel"/>
    <w:tmpl w:val="F314C958"/>
    <w:lvl w:ilvl="0" w:tplc="9E6280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3EB"/>
    <w:rsid w:val="00045FEC"/>
    <w:rsid w:val="001B7BF3"/>
    <w:rsid w:val="001C75FE"/>
    <w:rsid w:val="00473A68"/>
    <w:rsid w:val="004C4459"/>
    <w:rsid w:val="0067497E"/>
    <w:rsid w:val="00824E0F"/>
    <w:rsid w:val="008444F3"/>
    <w:rsid w:val="009253EB"/>
    <w:rsid w:val="009A7884"/>
    <w:rsid w:val="00A13046"/>
    <w:rsid w:val="00B05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C0739"/>
  <w15:chartTrackingRefBased/>
  <w15:docId w15:val="{F10E814F-9FC9-4764-8448-C92371B48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25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53EB"/>
  </w:style>
  <w:style w:type="paragraph" w:styleId="Footer">
    <w:name w:val="footer"/>
    <w:basedOn w:val="Normal"/>
    <w:link w:val="FooterChar"/>
    <w:uiPriority w:val="99"/>
    <w:unhideWhenUsed/>
    <w:rsid w:val="009253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53EB"/>
  </w:style>
  <w:style w:type="paragraph" w:styleId="ListParagraph">
    <w:name w:val="List Paragraph"/>
    <w:basedOn w:val="Normal"/>
    <w:uiPriority w:val="34"/>
    <w:qFormat/>
    <w:rsid w:val="004C44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6AF26-CFEA-4975-8147-83F965AC98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27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Trần Bảo Ngọc</dc:creator>
  <cp:keywords/>
  <dc:description/>
  <cp:lastModifiedBy>Lê Trần Bảo Ngọc</cp:lastModifiedBy>
  <cp:revision>4</cp:revision>
  <dcterms:created xsi:type="dcterms:W3CDTF">2021-09-11T07:47:00Z</dcterms:created>
  <dcterms:modified xsi:type="dcterms:W3CDTF">2021-09-13T08:39:00Z</dcterms:modified>
</cp:coreProperties>
</file>